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679" w14:textId="54A55CB1" w:rsidR="00B667F9" w:rsidRPr="00CD17AC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325ACE">
        <w:rPr>
          <w:rFonts w:ascii="Courier New" w:hAnsi="Courier New" w:cs="Courier New"/>
          <w:sz w:val="20"/>
          <w:szCs w:val="22"/>
        </w:rPr>
        <w:t xml:space="preserve">                                                       </w:t>
      </w:r>
      <w:r w:rsidR="001F7671" w:rsidRPr="00325ACE">
        <w:rPr>
          <w:rFonts w:ascii="Courier New" w:hAnsi="Courier New" w:cs="Courier New"/>
          <w:sz w:val="20"/>
          <w:szCs w:val="22"/>
        </w:rPr>
        <w:t xml:space="preserve">      </w:t>
      </w:r>
      <w:r w:rsidR="00325ACE">
        <w:rPr>
          <w:rFonts w:ascii="Courier New" w:hAnsi="Courier New" w:cs="Courier New"/>
          <w:sz w:val="20"/>
          <w:szCs w:val="22"/>
        </w:rPr>
        <w:t xml:space="preserve">      </w:t>
      </w:r>
      <w:r w:rsidR="00791715" w:rsidRPr="00CD17AC">
        <w:rPr>
          <w:rFonts w:ascii="Courier New" w:hAnsi="Courier New" w:cs="Courier New"/>
          <w:sz w:val="22"/>
          <w:szCs w:val="22"/>
        </w:rPr>
        <w:t>1001</w:t>
      </w:r>
    </w:p>
    <w:p w14:paraId="1C802B30" w14:textId="042D305F" w:rsidR="00791715" w:rsidRPr="00CD17AC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  <w:r w:rsidR="001F7671" w:rsidRPr="00CD17AC">
        <w:rPr>
          <w:rFonts w:ascii="Courier New" w:hAnsi="Courier New" w:cs="Courier New"/>
          <w:sz w:val="22"/>
          <w:szCs w:val="22"/>
        </w:rPr>
        <w:t xml:space="preserve">     </w:t>
      </w:r>
      <w:r w:rsidR="00325ACE" w:rsidRPr="00CD17AC">
        <w:rPr>
          <w:rFonts w:ascii="Courier New" w:hAnsi="Courier New" w:cs="Courier New"/>
          <w:sz w:val="22"/>
          <w:szCs w:val="22"/>
        </w:rPr>
        <w:t xml:space="preserve"> </w:t>
      </w:r>
      <w:r w:rsidR="00C67013" w:rsidRPr="00CD17AC">
        <w:rPr>
          <w:rFonts w:ascii="Courier New" w:hAnsi="Courier New" w:cs="Courier New"/>
          <w:sz w:val="22"/>
          <w:szCs w:val="22"/>
          <w:highlight w:val="yellow"/>
        </w:rPr>
        <w:t>MCC</w:t>
      </w:r>
    </w:p>
    <w:p w14:paraId="7C0591FF" w14:textId="07BB8024" w:rsidR="00752254" w:rsidRPr="00CD17AC" w:rsidRDefault="001F7671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 </w:t>
      </w:r>
      <w:r w:rsidR="00524865" w:rsidRPr="00CD17AC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  <w:r w:rsidRPr="00CD17AC">
        <w:rPr>
          <w:rFonts w:ascii="Courier New" w:hAnsi="Courier New" w:cs="Courier New"/>
          <w:sz w:val="22"/>
          <w:szCs w:val="22"/>
        </w:rPr>
        <w:t xml:space="preserve">    </w:t>
      </w:r>
      <w:r w:rsidR="00325ACE" w:rsidRPr="00CD17AC">
        <w:rPr>
          <w:rFonts w:ascii="Courier New" w:hAnsi="Courier New" w:cs="Courier New"/>
          <w:sz w:val="22"/>
          <w:szCs w:val="22"/>
        </w:rPr>
        <w:t xml:space="preserve">  </w:t>
      </w:r>
      <w:r w:rsidR="002B7133" w:rsidRPr="00CD17AC">
        <w:rPr>
          <w:rFonts w:ascii="Courier New" w:hAnsi="Courier New" w:cs="Courier New"/>
          <w:sz w:val="22"/>
          <w:szCs w:val="22"/>
        </w:rPr>
        <w:fldChar w:fldCharType="begin"/>
      </w:r>
      <w:r w:rsidR="00712427" w:rsidRPr="00CD17AC">
        <w:rPr>
          <w:rFonts w:ascii="Courier New" w:hAnsi="Courier New" w:cs="Courier New"/>
          <w:sz w:val="22"/>
          <w:szCs w:val="22"/>
        </w:rPr>
        <w:instrText xml:space="preserve"> DATE \@ "d MMM </w:instrText>
      </w:r>
      <w:r w:rsidR="002B7133" w:rsidRPr="00CD17AC">
        <w:rPr>
          <w:rFonts w:ascii="Courier New" w:hAnsi="Courier New" w:cs="Courier New"/>
          <w:sz w:val="22"/>
          <w:szCs w:val="22"/>
        </w:rPr>
        <w:instrText xml:space="preserve">yy" </w:instrText>
      </w:r>
      <w:r w:rsidR="002B7133" w:rsidRPr="00CD17AC">
        <w:rPr>
          <w:rFonts w:ascii="Courier New" w:hAnsi="Courier New" w:cs="Courier New"/>
          <w:sz w:val="22"/>
          <w:szCs w:val="22"/>
        </w:rPr>
        <w:fldChar w:fldCharType="separate"/>
      </w:r>
      <w:r w:rsidR="002B7133" w:rsidRPr="00CD17AC">
        <w:rPr>
          <w:rFonts w:ascii="Courier New" w:hAnsi="Courier New" w:cs="Courier New"/>
          <w:sz w:val="22"/>
          <w:szCs w:val="22"/>
        </w:rPr>
        <w:fldChar w:fldCharType="end"/>
      </w:r>
    </w:p>
    <w:p w14:paraId="7CBEE15D" w14:textId="77777777" w:rsidR="00B667F9" w:rsidRPr="00CD17AC" w:rsidRDefault="00B667F9" w:rsidP="001F7671">
      <w:pPr>
        <w:rPr>
          <w:rFonts w:ascii="Courier New" w:hAnsi="Courier New" w:cs="Courier New"/>
          <w:sz w:val="22"/>
          <w:szCs w:val="22"/>
        </w:rPr>
      </w:pPr>
    </w:p>
    <w:p w14:paraId="2F46451C" w14:textId="78903B0E" w:rsidR="00CE1830" w:rsidRPr="00CD17AC" w:rsidRDefault="00CE1830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0"/>
      <w:r w:rsidRPr="00CD17AC">
        <w:rPr>
          <w:rFonts w:ascii="Courier New" w:hAnsi="Courier New" w:cs="Courier New"/>
          <w:sz w:val="22"/>
          <w:szCs w:val="22"/>
        </w:rPr>
        <w:t>From</w:t>
      </w:r>
      <w:commentRangeEnd w:id="0"/>
      <w:r w:rsidR="00FA2A2B" w:rsidRPr="00CD17AC">
        <w:rPr>
          <w:rStyle w:val="CommentReference"/>
          <w:rFonts w:ascii="Courier New" w:hAnsi="Courier New" w:cs="Courier New"/>
          <w:sz w:val="22"/>
          <w:szCs w:val="22"/>
        </w:rPr>
        <w:commentReference w:id="0"/>
      </w:r>
      <w:r w:rsidRPr="00CD17AC">
        <w:rPr>
          <w:rFonts w:ascii="Courier New" w:hAnsi="Courier New" w:cs="Courier New"/>
          <w:sz w:val="22"/>
          <w:szCs w:val="22"/>
        </w:rPr>
        <w:t xml:space="preserve">:  </w:t>
      </w:r>
      <w:r w:rsidR="00000C18" w:rsidRPr="00CD17AC">
        <w:rPr>
          <w:rFonts w:ascii="Courier New" w:hAnsi="Courier New" w:cs="Courier New"/>
          <w:sz w:val="22"/>
          <w:szCs w:val="22"/>
        </w:rPr>
        <w:t xml:space="preserve">Operational Sponsor, </w:t>
      </w:r>
      <w:r w:rsidR="00000C18" w:rsidRPr="00CD17AC">
        <w:rPr>
          <w:rFonts w:ascii="Courier New" w:hAnsi="Courier New" w:cs="Courier New"/>
          <w:sz w:val="22"/>
          <w:szCs w:val="22"/>
          <w:highlight w:val="yellow"/>
        </w:rPr>
        <w:t>Training and Education Command</w:t>
      </w:r>
      <w:r w:rsidR="00000C18" w:rsidRPr="00CD17AC">
        <w:rPr>
          <w:rFonts w:ascii="Courier New" w:hAnsi="Courier New" w:cs="Courier New"/>
          <w:sz w:val="22"/>
          <w:szCs w:val="22"/>
        </w:rPr>
        <w:t xml:space="preserve"> </w:t>
      </w:r>
    </w:p>
    <w:p w14:paraId="5A1A3245" w14:textId="77777777" w:rsidR="00CD17AC" w:rsidRDefault="00CE1830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To:    </w:t>
      </w:r>
      <w:r w:rsidR="00000C18" w:rsidRPr="00CD17AC">
        <w:rPr>
          <w:rFonts w:ascii="Courier New" w:hAnsi="Courier New" w:cs="Courier New"/>
          <w:sz w:val="22"/>
          <w:szCs w:val="22"/>
        </w:rPr>
        <w:t>Individual Mobilization Augmentee (IMA) Program Manager,</w:t>
      </w:r>
      <w:r w:rsidR="00CD17AC">
        <w:rPr>
          <w:rFonts w:ascii="Courier New" w:hAnsi="Courier New" w:cs="Courier New"/>
          <w:sz w:val="22"/>
          <w:szCs w:val="22"/>
        </w:rPr>
        <w:t xml:space="preserve">  </w:t>
      </w:r>
    </w:p>
    <w:p w14:paraId="1FC09FA6" w14:textId="72051A0D" w:rsidR="00000C18" w:rsidRPr="00CD17AC" w:rsidRDefault="00CD17AC" w:rsidP="00000C18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000C18" w:rsidRPr="00CD17AC">
        <w:rPr>
          <w:rFonts w:ascii="Courier New" w:hAnsi="Courier New" w:cs="Courier New"/>
          <w:sz w:val="22"/>
          <w:szCs w:val="22"/>
        </w:rPr>
        <w:t>Reserve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000C18" w:rsidRPr="00CD17AC">
        <w:rPr>
          <w:rFonts w:ascii="Courier New" w:hAnsi="Courier New" w:cs="Courier New"/>
          <w:sz w:val="22"/>
          <w:szCs w:val="22"/>
        </w:rPr>
        <w:t>Affairs Management-3, Reserve Affairs Division</w:t>
      </w:r>
    </w:p>
    <w:p w14:paraId="4D28D376" w14:textId="77777777" w:rsidR="00FA2A2B" w:rsidRPr="00CD17AC" w:rsidRDefault="00FA2A2B" w:rsidP="00FA2A2B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1"/>
      <w:r w:rsidRPr="00CD17AC">
        <w:rPr>
          <w:rFonts w:ascii="Courier New" w:hAnsi="Courier New" w:cs="Courier New"/>
          <w:sz w:val="22"/>
          <w:szCs w:val="22"/>
        </w:rPr>
        <w:t>Via</w:t>
      </w:r>
      <w:commentRangeEnd w:id="1"/>
      <w:r w:rsidRPr="00CD17AC">
        <w:rPr>
          <w:rStyle w:val="CommentReference"/>
          <w:rFonts w:ascii="Courier New" w:hAnsi="Courier New" w:cs="Courier New"/>
          <w:sz w:val="22"/>
          <w:szCs w:val="22"/>
        </w:rPr>
        <w:commentReference w:id="1"/>
      </w:r>
      <w:r w:rsidRPr="00CD17AC">
        <w:rPr>
          <w:rFonts w:ascii="Courier New" w:hAnsi="Courier New" w:cs="Courier New"/>
          <w:sz w:val="22"/>
          <w:szCs w:val="22"/>
        </w:rPr>
        <w:t xml:space="preserve">:   Operational Group, </w:t>
      </w:r>
      <w:r w:rsidRPr="00CD17AC">
        <w:rPr>
          <w:rFonts w:ascii="Courier New" w:hAnsi="Courier New" w:cs="Courier New"/>
          <w:sz w:val="22"/>
          <w:szCs w:val="22"/>
          <w:highlight w:val="yellow"/>
        </w:rPr>
        <w:t>Training and Education Command</w:t>
      </w:r>
      <w:r w:rsidRPr="00CD17AC">
        <w:rPr>
          <w:rFonts w:ascii="Courier New" w:hAnsi="Courier New" w:cs="Courier New"/>
          <w:sz w:val="22"/>
          <w:szCs w:val="22"/>
        </w:rPr>
        <w:t xml:space="preserve"> </w:t>
      </w:r>
    </w:p>
    <w:p w14:paraId="6E5B1958" w14:textId="324539F9" w:rsidR="00CE1830" w:rsidRPr="00CD17AC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24CDD2B6" w14:textId="77777777" w:rsidR="00FA2A2B" w:rsidRPr="00CD17AC" w:rsidRDefault="00FA2A2B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08355406" w14:textId="77777777" w:rsidR="00CD17AC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commentRangeStart w:id="2"/>
      <w:r w:rsidRPr="00CD17AC">
        <w:rPr>
          <w:rFonts w:ascii="Courier New" w:hAnsi="Courier New" w:cs="Courier New"/>
          <w:sz w:val="22"/>
          <w:szCs w:val="22"/>
        </w:rPr>
        <w:t>Subj</w:t>
      </w:r>
      <w:commentRangeEnd w:id="2"/>
      <w:r w:rsidR="00FA2A2B" w:rsidRPr="00CD17AC">
        <w:rPr>
          <w:rStyle w:val="CommentReference"/>
          <w:rFonts w:ascii="Courier New" w:hAnsi="Courier New" w:cs="Courier New"/>
          <w:sz w:val="22"/>
          <w:szCs w:val="22"/>
        </w:rPr>
        <w:commentReference w:id="2"/>
      </w:r>
      <w:r w:rsidRPr="00CD17AC">
        <w:rPr>
          <w:rFonts w:ascii="Courier New" w:hAnsi="Courier New" w:cs="Courier New"/>
          <w:sz w:val="22"/>
          <w:szCs w:val="22"/>
        </w:rPr>
        <w:t xml:space="preserve">:  </w:t>
      </w:r>
      <w:r w:rsidR="00A45FB5" w:rsidRPr="00CD17AC">
        <w:rPr>
          <w:rFonts w:ascii="Courier New" w:hAnsi="Courier New" w:cs="Courier New"/>
          <w:sz w:val="22"/>
          <w:szCs w:val="22"/>
        </w:rPr>
        <w:t xml:space="preserve">REQUEST FOR </w:t>
      </w:r>
      <w:r w:rsidR="005E798E" w:rsidRPr="00CD17AC">
        <w:rPr>
          <w:rFonts w:ascii="Courier New" w:hAnsi="Courier New" w:cs="Courier New"/>
          <w:sz w:val="22"/>
          <w:szCs w:val="22"/>
        </w:rPr>
        <w:t>IN</w:t>
      </w:r>
      <w:r w:rsidR="00A45FB5" w:rsidRPr="00CD17AC">
        <w:rPr>
          <w:rFonts w:ascii="Courier New" w:hAnsi="Courier New" w:cs="Courier New"/>
          <w:sz w:val="22"/>
          <w:szCs w:val="22"/>
        </w:rPr>
        <w:t xml:space="preserve">VOLUNTARY TRANSFER TO THE INDIVIDUAL READY </w:t>
      </w:r>
    </w:p>
    <w:p w14:paraId="1923168B" w14:textId="6B8CAE0D" w:rsidR="00CD17AC" w:rsidRDefault="00CD17AC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  <w:highlight w:val="yellow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="00A45FB5" w:rsidRPr="00CD17AC">
        <w:rPr>
          <w:rFonts w:ascii="Courier New" w:hAnsi="Courier New" w:cs="Courier New"/>
          <w:sz w:val="22"/>
          <w:szCs w:val="22"/>
        </w:rPr>
        <w:t>RESERVE</w:t>
      </w:r>
      <w:r w:rsidR="00FA2A2B" w:rsidRPr="00CD17AC">
        <w:rPr>
          <w:rFonts w:ascii="Courier New" w:hAnsi="Courier New" w:cs="Courier New"/>
          <w:sz w:val="22"/>
          <w:szCs w:val="22"/>
        </w:rPr>
        <w:t xml:space="preserve"> (IRR)</w:t>
      </w:r>
      <w:r w:rsidR="00A45FB5" w:rsidRPr="00CD17AC">
        <w:rPr>
          <w:rFonts w:ascii="Courier New" w:hAnsi="Courier New" w:cs="Courier New"/>
          <w:sz w:val="22"/>
          <w:szCs w:val="22"/>
        </w:rPr>
        <w:t xml:space="preserve"> </w:t>
      </w:r>
      <w:r w:rsidR="00CE1830" w:rsidRPr="00CD17AC">
        <w:rPr>
          <w:rFonts w:ascii="Courier New" w:hAnsi="Courier New" w:cs="Courier New"/>
          <w:sz w:val="22"/>
          <w:szCs w:val="22"/>
        </w:rPr>
        <w:t>IN THE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</w:t>
      </w:r>
      <w:r w:rsidR="00CE1830" w:rsidRPr="00CD17AC">
        <w:rPr>
          <w:rFonts w:ascii="Courier New" w:hAnsi="Courier New" w:cs="Courier New"/>
          <w:sz w:val="22"/>
          <w:szCs w:val="22"/>
        </w:rPr>
        <w:t>CASE OF</w:t>
      </w:r>
      <w:r w:rsidR="00CE1830" w:rsidRPr="00CD17AC">
        <w:rPr>
          <w:rFonts w:ascii="Courier New" w:hAnsi="Courier New" w:cs="Courier New"/>
          <w:sz w:val="22"/>
          <w:szCs w:val="22"/>
          <w:highlight w:val="yellow"/>
        </w:rPr>
        <w:t xml:space="preserve"> SERGEANT AUSTIN R. HANSEN</w:t>
      </w:r>
      <w:r>
        <w:rPr>
          <w:rFonts w:ascii="Courier New" w:hAnsi="Courier New" w:cs="Courier New"/>
          <w:sz w:val="22"/>
          <w:szCs w:val="22"/>
          <w:highlight w:val="yellow"/>
        </w:rPr>
        <w:t xml:space="preserve">   </w:t>
      </w:r>
    </w:p>
    <w:p w14:paraId="60099053" w14:textId="11D39909" w:rsidR="00CE1830" w:rsidRPr="00CD17AC" w:rsidRDefault="00CD17AC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       </w:t>
      </w:r>
      <w:r>
        <w:rPr>
          <w:rFonts w:ascii="Courier New" w:hAnsi="Courier New" w:cs="Courier New"/>
          <w:sz w:val="22"/>
          <w:szCs w:val="22"/>
          <w:highlight w:val="yellow"/>
        </w:rPr>
        <w:t>1</w:t>
      </w:r>
      <w:r w:rsidR="00054759" w:rsidRPr="00CD17AC">
        <w:rPr>
          <w:rFonts w:ascii="Courier New" w:hAnsi="Courier New" w:cs="Courier New"/>
          <w:sz w:val="22"/>
          <w:szCs w:val="22"/>
          <w:highlight w:val="yellow"/>
        </w:rPr>
        <w:t>2345678910</w:t>
      </w:r>
      <w:r w:rsidR="00CE1830" w:rsidRPr="00CD17AC">
        <w:rPr>
          <w:rFonts w:ascii="Courier New" w:hAnsi="Courier New" w:cs="Courier New"/>
          <w:sz w:val="22"/>
          <w:szCs w:val="22"/>
          <w:highlight w:val="yellow"/>
        </w:rPr>
        <w:t>/0311 USMCR</w:t>
      </w:r>
    </w:p>
    <w:p w14:paraId="69F2AFCB" w14:textId="77777777" w:rsidR="00CE1830" w:rsidRPr="00CD17AC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1E4EF150" w14:textId="763CC89A" w:rsidR="00CE1830" w:rsidRPr="00CD17AC" w:rsidRDefault="008D2AE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>Ref:   (a) MCO 1001.62C</w:t>
      </w:r>
    </w:p>
    <w:p w14:paraId="6F3DD1F2" w14:textId="540AF8A4" w:rsidR="002371AE" w:rsidRPr="00CD17AC" w:rsidRDefault="00A45FB5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       </w:t>
      </w:r>
    </w:p>
    <w:p w14:paraId="56E928F9" w14:textId="1759B3F1" w:rsidR="005E798E" w:rsidRPr="00CD17AC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1.  </w:t>
      </w:r>
      <w:r w:rsidR="005E798E" w:rsidRPr="00CD17AC">
        <w:rPr>
          <w:rFonts w:ascii="Courier New" w:hAnsi="Courier New" w:cs="Courier New"/>
          <w:sz w:val="22"/>
          <w:szCs w:val="22"/>
        </w:rPr>
        <w:t>Provide justification and background of issues the IMA member is developing and why involuntary drop to the IRR is required.</w:t>
      </w:r>
    </w:p>
    <w:p w14:paraId="4896CD20" w14:textId="77777777" w:rsidR="005E798E" w:rsidRPr="00CD17AC" w:rsidRDefault="005E798E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0FFE7BDA" w14:textId="66FAC55C" w:rsidR="005E798E" w:rsidRPr="00CD17AC" w:rsidRDefault="005E798E" w:rsidP="005E798E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  <w:highlight w:val="yellow"/>
        </w:rPr>
        <w:t>Example:</w:t>
      </w:r>
      <w:r w:rsidRPr="00CD17AC">
        <w:rPr>
          <w:rFonts w:ascii="Courier New" w:hAnsi="Courier New" w:cs="Courier New"/>
          <w:sz w:val="22"/>
          <w:szCs w:val="22"/>
        </w:rPr>
        <w:t xml:space="preserve"> </w:t>
      </w:r>
    </w:p>
    <w:p w14:paraId="6C640372" w14:textId="77777777" w:rsidR="005E798E" w:rsidRPr="00CD17AC" w:rsidRDefault="005E798E" w:rsidP="005E798E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2"/>
          <w:szCs w:val="22"/>
        </w:rPr>
      </w:pPr>
    </w:p>
    <w:p w14:paraId="7A5305F3" w14:textId="4CA42659" w:rsidR="005E798E" w:rsidRPr="00CD17AC" w:rsidRDefault="002A764C" w:rsidP="00797D9F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>“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Marine Corps Engineer School (MCES) requests Sergeant </w:t>
      </w:r>
      <w:r w:rsidR="000D5DBA" w:rsidRPr="00CD17AC">
        <w:rPr>
          <w:rFonts w:ascii="Courier New" w:hAnsi="Courier New" w:cs="Courier New"/>
          <w:sz w:val="22"/>
          <w:szCs w:val="22"/>
        </w:rPr>
        <w:t>Andrew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L. </w:t>
      </w:r>
      <w:r w:rsidRPr="00CD17AC">
        <w:rPr>
          <w:rFonts w:ascii="Courier New" w:hAnsi="Courier New" w:cs="Courier New"/>
          <w:sz w:val="22"/>
          <w:szCs w:val="22"/>
        </w:rPr>
        <w:t>Adams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</w:t>
      </w:r>
      <w:r w:rsidRPr="00CD17AC">
        <w:rPr>
          <w:rFonts w:ascii="Courier New" w:hAnsi="Courier New" w:cs="Courier New"/>
          <w:sz w:val="22"/>
          <w:szCs w:val="22"/>
        </w:rPr>
        <w:t>1234567891</w:t>
      </w:r>
      <w:r w:rsidR="005E798E" w:rsidRPr="00CD17AC">
        <w:rPr>
          <w:rFonts w:ascii="Courier New" w:hAnsi="Courier New" w:cs="Courier New"/>
          <w:sz w:val="22"/>
          <w:szCs w:val="22"/>
        </w:rPr>
        <w:t>/8014 USMCR be transferred to the Individual Ready Reserve (IRR) from RUC 88699, MCC J33, BIC MS30</w:t>
      </w:r>
      <w:r w:rsidRPr="00CD17AC">
        <w:rPr>
          <w:rFonts w:ascii="Courier New" w:hAnsi="Courier New" w:cs="Courier New"/>
          <w:sz w:val="22"/>
          <w:szCs w:val="22"/>
        </w:rPr>
        <w:t>5000172. Sergeant Adams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was joined on 3 February 2022. Since her join date, Sergeant </w:t>
      </w:r>
      <w:r w:rsidRPr="00CD17AC">
        <w:rPr>
          <w:rFonts w:ascii="Courier New" w:hAnsi="Courier New" w:cs="Courier New"/>
          <w:sz w:val="22"/>
          <w:szCs w:val="22"/>
        </w:rPr>
        <w:t>Adams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has not completed medical readiness requirements, performed any training, or taken action to start</w:t>
      </w:r>
      <w:r w:rsidR="00797D9F">
        <w:rPr>
          <w:rFonts w:ascii="Courier New" w:hAnsi="Courier New" w:cs="Courier New"/>
          <w:sz w:val="22"/>
          <w:szCs w:val="22"/>
        </w:rPr>
        <w:t xml:space="preserve"> 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the process of receiving orders. Sergeant </w:t>
      </w:r>
      <w:r w:rsidRPr="00CD17AC">
        <w:rPr>
          <w:rFonts w:ascii="Courier New" w:hAnsi="Courier New" w:cs="Courier New"/>
          <w:sz w:val="22"/>
          <w:szCs w:val="22"/>
        </w:rPr>
        <w:t>Adams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last communicated that she had taken a new job in Florida and relocated in February 2022 fro</w:t>
      </w:r>
      <w:r w:rsidRPr="00CD17AC">
        <w:rPr>
          <w:rFonts w:ascii="Courier New" w:hAnsi="Courier New" w:cs="Courier New"/>
          <w:sz w:val="22"/>
          <w:szCs w:val="22"/>
        </w:rPr>
        <w:t>m North Carolina. Sergeant Adams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has not responded to any email, text, or voicemail since the end of February and multiple attempts continue to go unanswered.</w:t>
      </w:r>
      <w:r w:rsidRPr="00CD17AC">
        <w:rPr>
          <w:rFonts w:ascii="Courier New" w:hAnsi="Courier New" w:cs="Courier New"/>
          <w:sz w:val="22"/>
          <w:szCs w:val="22"/>
        </w:rPr>
        <w:t>”</w:t>
      </w:r>
    </w:p>
    <w:p w14:paraId="294E621D" w14:textId="77777777" w:rsidR="005E798E" w:rsidRPr="00CD17AC" w:rsidRDefault="005E798E" w:rsidP="005E798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4EA65972" w14:textId="77777777" w:rsidR="005E798E" w:rsidRPr="00CD17AC" w:rsidRDefault="005E798E" w:rsidP="005E798E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  <w:highlight w:val="yellow"/>
        </w:rPr>
        <w:t>Example:</w:t>
      </w:r>
      <w:r w:rsidRPr="00CD17AC">
        <w:rPr>
          <w:rFonts w:ascii="Courier New" w:hAnsi="Courier New" w:cs="Courier New"/>
          <w:sz w:val="22"/>
          <w:szCs w:val="22"/>
        </w:rPr>
        <w:t xml:space="preserve"> </w:t>
      </w:r>
    </w:p>
    <w:p w14:paraId="375BFAD4" w14:textId="3ADAC93B" w:rsidR="005E798E" w:rsidRPr="00CD17AC" w:rsidRDefault="005E798E" w:rsidP="005E798E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5D4B6896" w14:textId="697D96FF" w:rsidR="005E798E" w:rsidRPr="00CD17AC" w:rsidRDefault="002A764C" w:rsidP="002A764C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>“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Lieutenant Colonel </w:t>
      </w:r>
      <w:r w:rsidRPr="00CD17AC">
        <w:rPr>
          <w:rFonts w:ascii="Courier New" w:hAnsi="Courier New" w:cs="Courier New"/>
          <w:sz w:val="22"/>
          <w:szCs w:val="22"/>
        </w:rPr>
        <w:t>Adams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was joined to the Individual Mobilization Augmentee (IMA) Program of Marine Corps Forces Command J</w:t>
      </w:r>
      <w:r w:rsidR="00D65F08">
        <w:rPr>
          <w:rFonts w:ascii="Courier New" w:hAnsi="Courier New" w:cs="Courier New"/>
          <w:sz w:val="22"/>
          <w:szCs w:val="22"/>
        </w:rPr>
        <w:t xml:space="preserve">oint 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Staff Division with an effective date of 22 August 2020. SNO did not conduct a CFT for calendar year 2021 nor did he conduct a period of Annual Training for Fiscal Year 2021. </w:t>
      </w:r>
      <w:r w:rsidR="00585DE7" w:rsidRPr="00CD17AC">
        <w:rPr>
          <w:rFonts w:ascii="Courier New" w:hAnsi="Courier New" w:cs="Courier New"/>
          <w:sz w:val="22"/>
          <w:szCs w:val="22"/>
        </w:rPr>
        <w:t>Additionally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, Lieutenant </w:t>
      </w:r>
      <w:r w:rsidRPr="00CD17AC">
        <w:rPr>
          <w:rFonts w:ascii="Courier New" w:hAnsi="Courier New" w:cs="Courier New"/>
          <w:sz w:val="22"/>
          <w:szCs w:val="22"/>
        </w:rPr>
        <w:t>Colonel Adams</w:t>
      </w:r>
      <w:r w:rsidR="005E798E" w:rsidRPr="00CD17AC">
        <w:rPr>
          <w:rFonts w:ascii="Courier New" w:hAnsi="Courier New" w:cs="Courier New"/>
          <w:sz w:val="22"/>
          <w:szCs w:val="22"/>
        </w:rPr>
        <w:t xml:space="preserve"> has not been responsive to emails or phone calls from his OpSponsor, the OpGroup Manager or any of his colleagues.</w:t>
      </w:r>
    </w:p>
    <w:p w14:paraId="3BA5808F" w14:textId="77777777" w:rsidR="005E798E" w:rsidRPr="00CD17AC" w:rsidRDefault="005E798E" w:rsidP="005E798E">
      <w:pPr>
        <w:autoSpaceDE w:val="0"/>
        <w:autoSpaceDN w:val="0"/>
        <w:adjustRightInd w:val="0"/>
        <w:ind w:firstLine="360"/>
        <w:rPr>
          <w:rFonts w:ascii="Courier New" w:hAnsi="Courier New" w:cs="Courier New"/>
          <w:sz w:val="22"/>
          <w:szCs w:val="22"/>
        </w:rPr>
      </w:pPr>
    </w:p>
    <w:p w14:paraId="7666B3B9" w14:textId="703B1D24" w:rsidR="005E798E" w:rsidRPr="00CD17AC" w:rsidRDefault="005E798E" w:rsidP="000D5DBA">
      <w:pPr>
        <w:autoSpaceDE w:val="0"/>
        <w:autoSpaceDN w:val="0"/>
        <w:adjustRightInd w:val="0"/>
        <w:ind w:firstLine="720"/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>This Headquarters has rea</w:t>
      </w:r>
      <w:r w:rsidR="00B559AC" w:rsidRPr="00CD17AC">
        <w:rPr>
          <w:rFonts w:ascii="Courier New" w:hAnsi="Courier New" w:cs="Courier New"/>
          <w:sz w:val="22"/>
          <w:szCs w:val="22"/>
        </w:rPr>
        <w:t>ched out to Lieutenant Colonel Adams</w:t>
      </w:r>
      <w:r w:rsidRPr="00CD17AC">
        <w:rPr>
          <w:rFonts w:ascii="Courier New" w:hAnsi="Courier New" w:cs="Courier New"/>
          <w:sz w:val="22"/>
          <w:szCs w:val="22"/>
        </w:rPr>
        <w:t xml:space="preserve"> on numerous occasions. SNO was contacted and provided a</w:t>
      </w:r>
      <w:r w:rsidR="000D5DBA" w:rsidRPr="00CD17AC">
        <w:rPr>
          <w:rFonts w:ascii="Courier New" w:hAnsi="Courier New" w:cs="Courier New"/>
          <w:sz w:val="22"/>
          <w:szCs w:val="22"/>
        </w:rPr>
        <w:t xml:space="preserve"> </w:t>
      </w:r>
      <w:r w:rsidRPr="00CD17AC">
        <w:rPr>
          <w:rFonts w:ascii="Courier New" w:hAnsi="Courier New" w:cs="Courier New"/>
          <w:sz w:val="22"/>
          <w:szCs w:val="22"/>
        </w:rPr>
        <w:t xml:space="preserve">voluntary request to transfer to the IRR with no response. At this </w:t>
      </w:r>
      <w:r w:rsidR="000D5DBA" w:rsidRPr="00CD17AC">
        <w:rPr>
          <w:rFonts w:ascii="Courier New" w:hAnsi="Courier New" w:cs="Courier New"/>
          <w:sz w:val="22"/>
          <w:szCs w:val="22"/>
        </w:rPr>
        <w:t>time,</w:t>
      </w:r>
      <w:r w:rsidRPr="00CD17AC">
        <w:rPr>
          <w:rFonts w:ascii="Courier New" w:hAnsi="Courier New" w:cs="Courier New"/>
          <w:sz w:val="22"/>
          <w:szCs w:val="22"/>
        </w:rPr>
        <w:t xml:space="preserve"> we lack confidence in the ability of SNO to participate.</w:t>
      </w:r>
      <w:r w:rsidR="002A764C" w:rsidRPr="00CD17AC">
        <w:rPr>
          <w:rFonts w:ascii="Courier New" w:hAnsi="Courier New" w:cs="Courier New"/>
          <w:sz w:val="22"/>
          <w:szCs w:val="22"/>
        </w:rPr>
        <w:t>”</w:t>
      </w:r>
    </w:p>
    <w:p w14:paraId="52EE0971" w14:textId="77777777" w:rsidR="00CE1830" w:rsidRPr="00CD17AC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682DC1DD" w14:textId="0A949D35" w:rsidR="00023421" w:rsidRPr="00CD17AC" w:rsidRDefault="00CE183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3.  </w:t>
      </w:r>
      <w:r w:rsidR="00092986" w:rsidRPr="00CD17AC">
        <w:rPr>
          <w:rFonts w:ascii="Courier New" w:hAnsi="Courier New" w:cs="Courier New"/>
          <w:sz w:val="22"/>
          <w:szCs w:val="22"/>
        </w:rPr>
        <w:t xml:space="preserve">The </w:t>
      </w:r>
      <w:commentRangeStart w:id="3"/>
      <w:r w:rsidR="00092986" w:rsidRPr="00CD17AC">
        <w:rPr>
          <w:rFonts w:ascii="Courier New" w:hAnsi="Courier New" w:cs="Courier New"/>
          <w:sz w:val="22"/>
          <w:szCs w:val="22"/>
        </w:rPr>
        <w:t xml:space="preserve">point of contact </w:t>
      </w:r>
      <w:commentRangeEnd w:id="3"/>
      <w:r w:rsidR="00054759" w:rsidRPr="00CD17AC">
        <w:rPr>
          <w:rStyle w:val="CommentReference"/>
          <w:rFonts w:ascii="Courier New" w:hAnsi="Courier New" w:cs="Courier New"/>
          <w:sz w:val="22"/>
          <w:szCs w:val="22"/>
        </w:rPr>
        <w:commentReference w:id="3"/>
      </w:r>
      <w:r w:rsidR="00092986" w:rsidRPr="00CD17AC">
        <w:rPr>
          <w:rFonts w:ascii="Courier New" w:hAnsi="Courier New" w:cs="Courier New"/>
          <w:sz w:val="22"/>
          <w:szCs w:val="22"/>
        </w:rPr>
        <w:t xml:space="preserve">in this matter is </w:t>
      </w:r>
      <w:r w:rsidR="0086773B" w:rsidRPr="00CD17AC">
        <w:rPr>
          <w:rFonts w:ascii="Courier New" w:hAnsi="Courier New" w:cs="Courier New"/>
          <w:sz w:val="22"/>
          <w:szCs w:val="22"/>
          <w:highlight w:val="yellow"/>
        </w:rPr>
        <w:t>Gunnery Sergeant</w:t>
      </w:r>
      <w:r w:rsidR="00C67013" w:rsidRPr="00CD17AC">
        <w:rPr>
          <w:rFonts w:ascii="Courier New" w:hAnsi="Courier New" w:cs="Courier New"/>
          <w:sz w:val="22"/>
          <w:szCs w:val="22"/>
          <w:highlight w:val="yellow"/>
        </w:rPr>
        <w:t xml:space="preserve"> OpSponor</w:t>
      </w:r>
      <w:r w:rsidR="00092986" w:rsidRPr="00CD17AC">
        <w:rPr>
          <w:rFonts w:ascii="Courier New" w:hAnsi="Courier New" w:cs="Courier New"/>
          <w:sz w:val="22"/>
          <w:szCs w:val="22"/>
        </w:rPr>
        <w:t xml:space="preserve"> at Comm:  </w:t>
      </w:r>
      <w:r w:rsidR="00092986" w:rsidRPr="00CD17AC">
        <w:rPr>
          <w:rFonts w:ascii="Courier New" w:hAnsi="Courier New" w:cs="Courier New"/>
          <w:sz w:val="22"/>
          <w:szCs w:val="22"/>
          <w:highlight w:val="yellow"/>
        </w:rPr>
        <w:t>(</w:t>
      </w:r>
      <w:r w:rsidR="00C67013" w:rsidRPr="00CD17AC">
        <w:rPr>
          <w:rFonts w:ascii="Courier New" w:hAnsi="Courier New" w:cs="Courier New"/>
          <w:sz w:val="22"/>
          <w:szCs w:val="22"/>
          <w:highlight w:val="yellow"/>
        </w:rPr>
        <w:t>123</w:t>
      </w:r>
      <w:r w:rsidR="00092986" w:rsidRPr="00CD17AC">
        <w:rPr>
          <w:rFonts w:ascii="Courier New" w:hAnsi="Courier New" w:cs="Courier New"/>
          <w:sz w:val="22"/>
          <w:szCs w:val="22"/>
          <w:highlight w:val="yellow"/>
        </w:rPr>
        <w:t xml:space="preserve">) </w:t>
      </w:r>
      <w:r w:rsidR="00C67013" w:rsidRPr="00CD17AC">
        <w:rPr>
          <w:rFonts w:ascii="Courier New" w:hAnsi="Courier New" w:cs="Courier New"/>
          <w:sz w:val="22"/>
          <w:szCs w:val="22"/>
          <w:highlight w:val="yellow"/>
        </w:rPr>
        <w:t>456</w:t>
      </w:r>
      <w:r w:rsidR="008D2AE0" w:rsidRPr="00CD17AC">
        <w:rPr>
          <w:rFonts w:ascii="Courier New" w:hAnsi="Courier New" w:cs="Courier New"/>
          <w:sz w:val="22"/>
          <w:szCs w:val="22"/>
          <w:highlight w:val="yellow"/>
        </w:rPr>
        <w:t>-</w:t>
      </w:r>
      <w:r w:rsidR="00C67013" w:rsidRPr="00CD17AC">
        <w:rPr>
          <w:rFonts w:ascii="Courier New" w:hAnsi="Courier New" w:cs="Courier New"/>
          <w:sz w:val="22"/>
          <w:szCs w:val="22"/>
          <w:highlight w:val="yellow"/>
        </w:rPr>
        <w:t>7890</w:t>
      </w:r>
      <w:r w:rsidR="00092986" w:rsidRPr="00CD17AC">
        <w:rPr>
          <w:rFonts w:ascii="Courier New" w:hAnsi="Courier New" w:cs="Courier New"/>
          <w:sz w:val="22"/>
          <w:szCs w:val="22"/>
        </w:rPr>
        <w:t xml:space="preserve"> or </w:t>
      </w:r>
      <w:r w:rsidR="00C67013" w:rsidRPr="00CD17AC">
        <w:rPr>
          <w:rFonts w:ascii="Courier New" w:hAnsi="Courier New" w:cs="Courier New"/>
          <w:sz w:val="22"/>
          <w:szCs w:val="22"/>
          <w:highlight w:val="yellow"/>
        </w:rPr>
        <w:t>op.sponsor</w:t>
      </w:r>
      <w:r w:rsidR="00092986" w:rsidRPr="00CD17AC">
        <w:rPr>
          <w:rFonts w:ascii="Courier New" w:hAnsi="Courier New" w:cs="Courier New"/>
          <w:sz w:val="22"/>
          <w:szCs w:val="22"/>
          <w:highlight w:val="yellow"/>
        </w:rPr>
        <w:t>@usmc.mil.</w:t>
      </w:r>
    </w:p>
    <w:p w14:paraId="3E732469" w14:textId="77777777" w:rsidR="00023421" w:rsidRPr="00CD17AC" w:rsidRDefault="00023421" w:rsidP="00023421">
      <w:pPr>
        <w:rPr>
          <w:rFonts w:ascii="Courier New" w:hAnsi="Courier New" w:cs="Courier New"/>
          <w:sz w:val="22"/>
          <w:szCs w:val="22"/>
        </w:rPr>
      </w:pPr>
    </w:p>
    <w:p w14:paraId="6248A3EA" w14:textId="77777777" w:rsidR="00023421" w:rsidRPr="00CD17AC" w:rsidRDefault="00023421" w:rsidP="00023421">
      <w:pPr>
        <w:rPr>
          <w:rFonts w:ascii="Courier New" w:hAnsi="Courier New" w:cs="Courier New"/>
          <w:sz w:val="22"/>
          <w:szCs w:val="22"/>
        </w:rPr>
      </w:pPr>
    </w:p>
    <w:p w14:paraId="17C524B2" w14:textId="77777777" w:rsidR="00CE1830" w:rsidRPr="00CD17AC" w:rsidRDefault="00CE1830" w:rsidP="00023421">
      <w:pPr>
        <w:rPr>
          <w:rFonts w:ascii="Courier New" w:hAnsi="Courier New" w:cs="Courier New"/>
          <w:sz w:val="22"/>
          <w:szCs w:val="22"/>
        </w:rPr>
      </w:pPr>
    </w:p>
    <w:p w14:paraId="65F40D19" w14:textId="5ED16DA3" w:rsidR="00B667F9" w:rsidRPr="00CD17AC" w:rsidRDefault="00023421" w:rsidP="00FA2A2B">
      <w:pPr>
        <w:tabs>
          <w:tab w:val="left" w:pos="4680"/>
        </w:tabs>
        <w:rPr>
          <w:rFonts w:ascii="Courier New" w:hAnsi="Courier New" w:cs="Courier New"/>
          <w:sz w:val="22"/>
          <w:szCs w:val="22"/>
        </w:rPr>
      </w:pPr>
      <w:r w:rsidRPr="00CD17AC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="00325ACE" w:rsidRPr="00CD17AC">
        <w:rPr>
          <w:rFonts w:ascii="Courier New" w:hAnsi="Courier New" w:cs="Courier New"/>
          <w:sz w:val="22"/>
          <w:szCs w:val="22"/>
        </w:rPr>
        <w:t xml:space="preserve">    </w:t>
      </w:r>
      <w:r w:rsidR="00054759" w:rsidRPr="00CD17AC">
        <w:rPr>
          <w:rFonts w:ascii="Courier New" w:hAnsi="Courier New" w:cs="Courier New"/>
          <w:sz w:val="22"/>
          <w:szCs w:val="22"/>
          <w:highlight w:val="yellow"/>
        </w:rPr>
        <w:t>A</w:t>
      </w:r>
      <w:r w:rsidRPr="00CD17AC">
        <w:rPr>
          <w:rFonts w:ascii="Courier New" w:hAnsi="Courier New" w:cs="Courier New"/>
          <w:sz w:val="22"/>
          <w:szCs w:val="22"/>
          <w:highlight w:val="yellow"/>
        </w:rPr>
        <w:t xml:space="preserve">. </w:t>
      </w:r>
      <w:r w:rsidR="00054759" w:rsidRPr="00CD17AC">
        <w:rPr>
          <w:rFonts w:ascii="Courier New" w:hAnsi="Courier New" w:cs="Courier New"/>
          <w:sz w:val="22"/>
          <w:szCs w:val="22"/>
          <w:highlight w:val="yellow"/>
        </w:rPr>
        <w:t>B.</w:t>
      </w:r>
      <w:r w:rsidRPr="00CD17AC">
        <w:rPr>
          <w:rFonts w:ascii="Courier New" w:hAnsi="Courier New" w:cs="Courier New"/>
          <w:sz w:val="22"/>
          <w:szCs w:val="22"/>
          <w:highlight w:val="yellow"/>
        </w:rPr>
        <w:t xml:space="preserve"> </w:t>
      </w:r>
      <w:r w:rsidR="00054759" w:rsidRPr="00CD17AC">
        <w:rPr>
          <w:rFonts w:ascii="Courier New" w:hAnsi="Courier New" w:cs="Courier New"/>
          <w:sz w:val="22"/>
          <w:szCs w:val="22"/>
          <w:highlight w:val="yellow"/>
        </w:rPr>
        <w:t>SPONSOR</w:t>
      </w:r>
    </w:p>
    <w:sectPr w:rsidR="00B667F9" w:rsidRPr="00CD17AC" w:rsidSect="00835A58">
      <w:headerReference w:type="default" r:id="rId15"/>
      <w:footerReference w:type="default" r:id="rId16"/>
      <w:headerReference w:type="first" r:id="rId17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ckay MSgt Joshua C" w:date="2023-05-11T11:45:00Z" w:initials="MMJC">
    <w:p w14:paraId="7672778E" w14:textId="2B0A8277" w:rsidR="00FA2A2B" w:rsidRDefault="00FA2A2B">
      <w:pPr>
        <w:pStyle w:val="CommentText"/>
      </w:pPr>
      <w:r>
        <w:rPr>
          <w:rStyle w:val="CommentReference"/>
        </w:rPr>
        <w:annotationRef/>
      </w:r>
      <w:r>
        <w:t>OpSponsor requesting invol transfer</w:t>
      </w:r>
    </w:p>
  </w:comment>
  <w:comment w:id="1" w:author="Mckay MSgt Joshua C" w:date="2023-05-11T11:46:00Z" w:initials="MMJC">
    <w:p w14:paraId="0C69803C" w14:textId="1DEE163A" w:rsidR="00FA2A2B" w:rsidRDefault="00FA2A2B">
      <w:pPr>
        <w:pStyle w:val="CommentText"/>
      </w:pPr>
      <w:r>
        <w:rPr>
          <w:rStyle w:val="CommentReference"/>
        </w:rPr>
        <w:annotationRef/>
      </w:r>
      <w:r>
        <w:t>OpGroup endorsement</w:t>
      </w:r>
    </w:p>
  </w:comment>
  <w:comment w:id="2" w:author="Mckay MSgt Joshua C" w:date="2023-05-11T11:47:00Z" w:initials="MMJC">
    <w:p w14:paraId="419D6021" w14:textId="4FD74EAF" w:rsidR="00FA2A2B" w:rsidRDefault="00FA2A2B">
      <w:pPr>
        <w:pStyle w:val="CommentText"/>
      </w:pPr>
      <w:r>
        <w:t xml:space="preserve">IMA </w:t>
      </w:r>
      <w:r>
        <w:rPr>
          <w:rStyle w:val="CommentReference"/>
        </w:rPr>
        <w:annotationRef/>
      </w:r>
      <w:r>
        <w:t>members name and info</w:t>
      </w:r>
    </w:p>
  </w:comment>
  <w:comment w:id="3" w:author="Mckay MSgt Joshua C" w:date="2022-05-10T15:08:00Z" w:initials="MGJC">
    <w:p w14:paraId="6D3C876F" w14:textId="52D623D1" w:rsidR="00054759" w:rsidRDefault="00054759">
      <w:pPr>
        <w:pStyle w:val="CommentText"/>
      </w:pPr>
      <w:r>
        <w:rPr>
          <w:rStyle w:val="CommentReference"/>
        </w:rPr>
        <w:annotationRef/>
      </w:r>
      <w:r w:rsidR="002A764C">
        <w:t xml:space="preserve">OpSponor submitting request </w:t>
      </w:r>
      <w:r>
        <w:t>POC info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72778E" w15:done="0"/>
  <w15:commentEx w15:paraId="0C69803C" w15:done="0"/>
  <w15:commentEx w15:paraId="419D6021" w15:done="0"/>
  <w15:commentEx w15:paraId="6D3C87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53CD" w16cex:dateUtc="2023-05-11T15:45:00Z"/>
  <w16cex:commentExtensible w16cex:durableId="280753F8" w16cex:dateUtc="2023-05-11T15:46:00Z"/>
  <w16cex:commentExtensible w16cex:durableId="2807546C" w16cex:dateUtc="2023-05-11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72778E" w16cid:durableId="280753CD"/>
  <w16cid:commentId w16cid:paraId="0C69803C" w16cid:durableId="280753F8"/>
  <w16cid:commentId w16cid:paraId="419D6021" w16cid:durableId="2807546C"/>
  <w16cid:commentId w16cid:paraId="6D3C876F" w16cid:durableId="280748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119C1" w14:textId="77777777" w:rsidR="0060422C" w:rsidRDefault="0060422C">
      <w:r>
        <w:separator/>
      </w:r>
    </w:p>
  </w:endnote>
  <w:endnote w:type="continuationSeparator" w:id="0">
    <w:p w14:paraId="356B6CE3" w14:textId="77777777" w:rsidR="0060422C" w:rsidRDefault="0060422C">
      <w:r>
        <w:continuationSeparator/>
      </w:r>
    </w:p>
  </w:endnote>
  <w:endnote w:type="continuationNotice" w:id="1">
    <w:p w14:paraId="5F0C3ADE" w14:textId="77777777" w:rsidR="00B33B6A" w:rsidRDefault="00B3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F9AB" w14:textId="77777777" w:rsidR="001F7671" w:rsidRPr="001F7671" w:rsidRDefault="001F7671" w:rsidP="001F7671">
    <w:pPr>
      <w:pStyle w:val="Footer"/>
      <w:jc w:val="center"/>
      <w:rPr>
        <w:sz w:val="22"/>
        <w:szCs w:val="22"/>
      </w:rPr>
    </w:pPr>
    <w:r w:rsidRPr="001F7671"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A876" w14:textId="77777777" w:rsidR="0060422C" w:rsidRDefault="0060422C">
      <w:r>
        <w:separator/>
      </w:r>
    </w:p>
  </w:footnote>
  <w:footnote w:type="continuationSeparator" w:id="0">
    <w:p w14:paraId="42CBAB2F" w14:textId="77777777" w:rsidR="0060422C" w:rsidRDefault="0060422C">
      <w:r>
        <w:continuationSeparator/>
      </w:r>
    </w:p>
  </w:footnote>
  <w:footnote w:type="continuationNotice" w:id="1">
    <w:p w14:paraId="4EAD9FF2" w14:textId="77777777" w:rsidR="00B33B6A" w:rsidRDefault="00B3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A56D" w14:textId="77777777" w:rsidR="00CD17AC" w:rsidRPr="00CD17AC" w:rsidRDefault="001F7671" w:rsidP="00CD17AC">
    <w:pPr>
      <w:tabs>
        <w:tab w:val="left" w:pos="4395"/>
      </w:tabs>
      <w:rPr>
        <w:rFonts w:ascii="Courier New" w:hAnsi="Courier New" w:cs="Courier New"/>
        <w:sz w:val="22"/>
        <w:szCs w:val="22"/>
      </w:rPr>
    </w:pPr>
    <w:r w:rsidRPr="00CD17AC">
      <w:rPr>
        <w:rFonts w:ascii="Courier New" w:hAnsi="Courier New" w:cs="Courier New"/>
        <w:sz w:val="22"/>
        <w:szCs w:val="22"/>
      </w:rPr>
      <w:t>Subj</w:t>
    </w:r>
    <w:r w:rsidRPr="00CD17AC">
      <w:rPr>
        <w:rFonts w:ascii="Courier New" w:hAnsi="Courier New" w:cs="Courier New"/>
        <w:caps/>
        <w:sz w:val="22"/>
        <w:szCs w:val="22"/>
      </w:rPr>
      <w:t xml:space="preserve">:  </w:t>
    </w:r>
    <w:r w:rsidR="00CD17AC" w:rsidRPr="00CD17AC">
      <w:rPr>
        <w:rFonts w:ascii="Courier New" w:hAnsi="Courier New" w:cs="Courier New"/>
        <w:sz w:val="22"/>
        <w:szCs w:val="22"/>
      </w:rPr>
      <w:t xml:space="preserve">REQUEST FOR INVOLUNTARY TRANSFER TO THE INDIVIDUAL READY </w:t>
    </w:r>
  </w:p>
  <w:p w14:paraId="71280DDA" w14:textId="77777777" w:rsidR="00CD17AC" w:rsidRPr="00CD17AC" w:rsidRDefault="00CD17AC" w:rsidP="00CD17AC">
    <w:pPr>
      <w:tabs>
        <w:tab w:val="left" w:pos="4395"/>
      </w:tabs>
      <w:rPr>
        <w:rFonts w:ascii="Courier New" w:hAnsi="Courier New" w:cs="Courier New"/>
        <w:sz w:val="22"/>
        <w:szCs w:val="22"/>
        <w:highlight w:val="yellow"/>
      </w:rPr>
    </w:pPr>
    <w:r w:rsidRPr="00CD17AC">
      <w:rPr>
        <w:rFonts w:ascii="Courier New" w:hAnsi="Courier New" w:cs="Courier New"/>
        <w:sz w:val="22"/>
        <w:szCs w:val="22"/>
      </w:rPr>
      <w:t xml:space="preserve">       RESERVES (IRR) IN THE CASE OF</w:t>
    </w:r>
    <w:r w:rsidRPr="00CD17AC">
      <w:rPr>
        <w:rFonts w:ascii="Courier New" w:hAnsi="Courier New" w:cs="Courier New"/>
        <w:sz w:val="22"/>
        <w:szCs w:val="22"/>
        <w:highlight w:val="yellow"/>
      </w:rPr>
      <w:t xml:space="preserve"> SERGEANT AUSTIN R. HANSEN   </w:t>
    </w:r>
  </w:p>
  <w:p w14:paraId="28A85A6F" w14:textId="77777777" w:rsidR="00CD17AC" w:rsidRPr="00CD17AC" w:rsidRDefault="00CD17AC" w:rsidP="00CD17AC">
    <w:pPr>
      <w:tabs>
        <w:tab w:val="left" w:pos="4395"/>
      </w:tabs>
      <w:rPr>
        <w:rFonts w:ascii="Courier New" w:hAnsi="Courier New" w:cs="Courier New"/>
        <w:sz w:val="22"/>
        <w:szCs w:val="22"/>
      </w:rPr>
    </w:pPr>
    <w:r w:rsidRPr="00CD17AC">
      <w:rPr>
        <w:rFonts w:ascii="Courier New" w:hAnsi="Courier New" w:cs="Courier New"/>
        <w:sz w:val="22"/>
        <w:szCs w:val="22"/>
      </w:rPr>
      <w:t xml:space="preserve">       </w:t>
    </w:r>
    <w:r w:rsidRPr="00CD17AC">
      <w:rPr>
        <w:rFonts w:ascii="Courier New" w:hAnsi="Courier New" w:cs="Courier New"/>
        <w:sz w:val="22"/>
        <w:szCs w:val="22"/>
        <w:highlight w:val="yellow"/>
      </w:rPr>
      <w:t>12345678910/0311 USMCR</w:t>
    </w:r>
  </w:p>
  <w:p w14:paraId="587A7594" w14:textId="5DA22013" w:rsidR="001F7671" w:rsidRDefault="001F7671" w:rsidP="00CD17AC">
    <w:pPr>
      <w:pStyle w:val="BodyTextIndent2"/>
      <w:ind w:left="990" w:hanging="9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F572" w14:textId="0E5AF2EC" w:rsidR="00791715" w:rsidRPr="00496B44" w:rsidRDefault="00B33B6A" w:rsidP="001F7671">
    <w:pPr>
      <w:tabs>
        <w:tab w:val="left" w:pos="8730"/>
      </w:tabs>
      <w:jc w:val="center"/>
      <w:rPr>
        <w:b/>
        <w:noProof/>
        <w:color w:val="0000FF"/>
        <w:sz w:val="20"/>
        <w:szCs w:val="20"/>
      </w:rPr>
    </w:pPr>
    <w:r>
      <w:rPr>
        <w:bCs/>
        <w:noProof/>
        <w:color w:val="0000FF"/>
        <w:sz w:val="16"/>
        <w:szCs w:val="16"/>
      </w:rPr>
      <w:object w:dxaOrig="1440" w:dyaOrig="1440" w14:anchorId="4E1CA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6.15pt;margin-top:-11.35pt;width:1in;height:1in;z-index:251658240">
          <v:imagedata r:id="rId1" o:title=""/>
        </v:shape>
        <o:OLEObject Type="Embed" ProgID="MSPhotoEd.3" ShapeID="_x0000_s1025" DrawAspect="Content" ObjectID="_1775281964" r:id="rId2"/>
      </w:object>
    </w:r>
    <w:r w:rsidR="00000C18" w:rsidRPr="00000C18">
      <w:rPr>
        <w:b/>
        <w:bCs/>
        <w:sz w:val="20"/>
        <w:szCs w:val="20"/>
      </w:rPr>
      <w:t xml:space="preserve"> </w:t>
    </w:r>
    <w:r w:rsidR="00000C18" w:rsidRPr="009172E0">
      <w:rPr>
        <w:b/>
        <w:bCs/>
        <w:sz w:val="20"/>
        <w:szCs w:val="20"/>
      </w:rPr>
      <w:t>UNITED STATES MARINE CORPS</w:t>
    </w:r>
  </w:p>
  <w:p w14:paraId="31CAF753" w14:textId="2066B85A" w:rsidR="00791715" w:rsidRDefault="00000C18" w:rsidP="00791715">
    <w:pPr>
      <w:jc w:val="center"/>
      <w:rPr>
        <w:bCs/>
        <w:noProof/>
        <w:sz w:val="16"/>
        <w:szCs w:val="16"/>
      </w:rPr>
    </w:pPr>
    <w:r w:rsidRPr="00000C18">
      <w:rPr>
        <w:bCs/>
        <w:noProof/>
        <w:sz w:val="16"/>
        <w:szCs w:val="16"/>
      </w:rPr>
      <w:t>Unit Letter Head</w:t>
    </w:r>
  </w:p>
  <w:p w14:paraId="1FBB228C" w14:textId="69292422" w:rsidR="00000C18" w:rsidRDefault="00000C18" w:rsidP="00791715">
    <w:pPr>
      <w:jc w:val="center"/>
      <w:rPr>
        <w:bCs/>
        <w:noProof/>
        <w:sz w:val="16"/>
        <w:szCs w:val="16"/>
      </w:rPr>
    </w:pPr>
  </w:p>
  <w:p w14:paraId="6A5C0CEF" w14:textId="68690BD5" w:rsidR="00000C18" w:rsidRDefault="00000C18" w:rsidP="00791715">
    <w:pPr>
      <w:jc w:val="center"/>
      <w:rPr>
        <w:bCs/>
        <w:noProof/>
        <w:sz w:val="16"/>
        <w:szCs w:val="16"/>
      </w:rPr>
    </w:pPr>
  </w:p>
  <w:p w14:paraId="20F7D082" w14:textId="77777777" w:rsidR="00000C18" w:rsidRPr="00000C18" w:rsidRDefault="00000C18" w:rsidP="00791715">
    <w:pPr>
      <w:jc w:val="center"/>
      <w:rPr>
        <w:bCs/>
        <w:noProof/>
        <w:sz w:val="16"/>
        <w:szCs w:val="16"/>
      </w:rPr>
    </w:pPr>
  </w:p>
  <w:p w14:paraId="527F0451" w14:textId="77777777" w:rsidR="00791715" w:rsidRPr="00496B44" w:rsidRDefault="00791715" w:rsidP="00791715">
    <w:pPr>
      <w:rPr>
        <w:b/>
        <w:noProof/>
        <w:szCs w:val="20"/>
      </w:rPr>
    </w:pPr>
  </w:p>
  <w:p w14:paraId="6DD5771B" w14:textId="2AFC6435" w:rsidR="00791715" w:rsidRPr="00000C18" w:rsidRDefault="00167E70" w:rsidP="00524865">
    <w:pPr>
      <w:tabs>
        <w:tab w:val="left" w:pos="8100"/>
        <w:tab w:val="left" w:pos="8640"/>
      </w:tabs>
      <w:rPr>
        <w:b/>
        <w:noProof/>
        <w:sz w:val="12"/>
        <w:szCs w:val="12"/>
      </w:rPr>
    </w:pPr>
    <w:r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</w:t>
    </w:r>
    <w:r w:rsidR="001F7671"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       </w:t>
    </w:r>
    <w:r w:rsidR="00524865" w:rsidRPr="00000C18">
      <w:rPr>
        <w:b/>
        <w:noProof/>
        <w:sz w:val="12"/>
        <w:szCs w:val="12"/>
      </w:rPr>
      <w:t xml:space="preserve">                     </w:t>
    </w:r>
    <w:r w:rsidR="00791715" w:rsidRPr="00000C18">
      <w:rPr>
        <w:noProof/>
        <w:sz w:val="12"/>
        <w:szCs w:val="12"/>
      </w:rPr>
      <w:t>IN REPLY REFER TO: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43D"/>
    <w:multiLevelType w:val="hybridMultilevel"/>
    <w:tmpl w:val="39060B72"/>
    <w:lvl w:ilvl="0" w:tplc="95B6CC74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B5B48"/>
    <w:multiLevelType w:val="hybridMultilevel"/>
    <w:tmpl w:val="395E5116"/>
    <w:lvl w:ilvl="0" w:tplc="1562CF16">
      <w:start w:val="2"/>
      <w:numFmt w:val="lowerLetter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2E5522A1"/>
    <w:multiLevelType w:val="hybridMultilevel"/>
    <w:tmpl w:val="E36AD4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05521"/>
    <w:multiLevelType w:val="hybridMultilevel"/>
    <w:tmpl w:val="C63680CE"/>
    <w:lvl w:ilvl="0" w:tplc="2D80EF58">
      <w:start w:val="7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306B3DED"/>
    <w:multiLevelType w:val="hybridMultilevel"/>
    <w:tmpl w:val="2B76C0D4"/>
    <w:lvl w:ilvl="0" w:tplc="095A0E70">
      <w:start w:val="7"/>
      <w:numFmt w:val="low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C2DE8"/>
    <w:multiLevelType w:val="hybridMultilevel"/>
    <w:tmpl w:val="D97C2592"/>
    <w:lvl w:ilvl="0" w:tplc="F14EF4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17A2"/>
    <w:multiLevelType w:val="hybridMultilevel"/>
    <w:tmpl w:val="5D1ED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41BF6"/>
    <w:multiLevelType w:val="hybridMultilevel"/>
    <w:tmpl w:val="3ECECD20"/>
    <w:lvl w:ilvl="0" w:tplc="0662478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 w15:restartNumberingAfterBreak="0">
    <w:nsid w:val="5D4E3B01"/>
    <w:multiLevelType w:val="hybridMultilevel"/>
    <w:tmpl w:val="8F82E9E0"/>
    <w:lvl w:ilvl="0" w:tplc="8B5E1542">
      <w:start w:val="10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DDEE764C">
      <w:start w:val="1"/>
      <w:numFmt w:val="decimal"/>
      <w:lvlText w:val="(%2)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9" w15:restartNumberingAfterBreak="0">
    <w:nsid w:val="61194E18"/>
    <w:multiLevelType w:val="hybridMultilevel"/>
    <w:tmpl w:val="BD2CCC2A"/>
    <w:lvl w:ilvl="0" w:tplc="899C93AA">
      <w:start w:val="6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eastAsia="Times New Roman" w:cs="Times New Roman" w:hint="default"/>
      </w:rPr>
    </w:lvl>
    <w:lvl w:ilvl="1" w:tplc="11A8C294">
      <w:start w:val="1000"/>
      <w:numFmt w:val="upperRoman"/>
      <w:lvlText w:val="%2."/>
      <w:lvlJc w:val="left"/>
      <w:pPr>
        <w:tabs>
          <w:tab w:val="num" w:pos="2175"/>
        </w:tabs>
        <w:ind w:left="2175" w:hanging="870"/>
      </w:pPr>
      <w:rPr>
        <w:rFonts w:eastAsia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 w15:restartNumberingAfterBreak="0">
    <w:nsid w:val="6FC64CB0"/>
    <w:multiLevelType w:val="hybridMultilevel"/>
    <w:tmpl w:val="B1AEFCDE"/>
    <w:lvl w:ilvl="0" w:tplc="17D0F73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E7EAC"/>
    <w:multiLevelType w:val="hybridMultilevel"/>
    <w:tmpl w:val="0130DD20"/>
    <w:lvl w:ilvl="0" w:tplc="CB70060A">
      <w:start w:val="6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7DE33FE8"/>
    <w:multiLevelType w:val="hybridMultilevel"/>
    <w:tmpl w:val="0EB8149E"/>
    <w:lvl w:ilvl="0" w:tplc="C84A5AE2">
      <w:start w:val="7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1574117501">
    <w:abstractNumId w:val="5"/>
  </w:num>
  <w:num w:numId="2" w16cid:durableId="1091438633">
    <w:abstractNumId w:val="7"/>
  </w:num>
  <w:num w:numId="3" w16cid:durableId="2046249875">
    <w:abstractNumId w:val="8"/>
  </w:num>
  <w:num w:numId="4" w16cid:durableId="179324060">
    <w:abstractNumId w:val="4"/>
  </w:num>
  <w:num w:numId="5" w16cid:durableId="2089887764">
    <w:abstractNumId w:val="0"/>
  </w:num>
  <w:num w:numId="6" w16cid:durableId="810101558">
    <w:abstractNumId w:val="10"/>
  </w:num>
  <w:num w:numId="7" w16cid:durableId="893199878">
    <w:abstractNumId w:val="2"/>
  </w:num>
  <w:num w:numId="8" w16cid:durableId="60832347">
    <w:abstractNumId w:val="12"/>
  </w:num>
  <w:num w:numId="9" w16cid:durableId="189415169">
    <w:abstractNumId w:val="3"/>
  </w:num>
  <w:num w:numId="10" w16cid:durableId="155997687">
    <w:abstractNumId w:val="11"/>
  </w:num>
  <w:num w:numId="11" w16cid:durableId="2062246603">
    <w:abstractNumId w:val="9"/>
  </w:num>
  <w:num w:numId="12" w16cid:durableId="899558680">
    <w:abstractNumId w:val="1"/>
  </w:num>
  <w:num w:numId="13" w16cid:durableId="28747324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kay MSgt Joshua C">
    <w15:presenceInfo w15:providerId="AD" w15:userId="S::joshua.mckay@usmc.mil::908ab527-89b2-4b31-8610-2a319754dd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B7"/>
    <w:rsid w:val="00000C18"/>
    <w:rsid w:val="000165D5"/>
    <w:rsid w:val="00023421"/>
    <w:rsid w:val="00054759"/>
    <w:rsid w:val="00092986"/>
    <w:rsid w:val="00094A43"/>
    <w:rsid w:val="000B1B41"/>
    <w:rsid w:val="000D22DC"/>
    <w:rsid w:val="000D5DBA"/>
    <w:rsid w:val="000F0895"/>
    <w:rsid w:val="00123CF7"/>
    <w:rsid w:val="001415A0"/>
    <w:rsid w:val="00167E70"/>
    <w:rsid w:val="001B32B8"/>
    <w:rsid w:val="001C77B3"/>
    <w:rsid w:val="001E60AA"/>
    <w:rsid w:val="001F7671"/>
    <w:rsid w:val="00207F4B"/>
    <w:rsid w:val="002371AE"/>
    <w:rsid w:val="00287A21"/>
    <w:rsid w:val="002A6A4B"/>
    <w:rsid w:val="002A764C"/>
    <w:rsid w:val="002B7133"/>
    <w:rsid w:val="002D2D8B"/>
    <w:rsid w:val="00301837"/>
    <w:rsid w:val="003154A5"/>
    <w:rsid w:val="00323601"/>
    <w:rsid w:val="00325ACE"/>
    <w:rsid w:val="00333C11"/>
    <w:rsid w:val="00340071"/>
    <w:rsid w:val="0034050A"/>
    <w:rsid w:val="00352FC7"/>
    <w:rsid w:val="003D0938"/>
    <w:rsid w:val="003D59A8"/>
    <w:rsid w:val="00404232"/>
    <w:rsid w:val="00496B44"/>
    <w:rsid w:val="004B1BA1"/>
    <w:rsid w:val="004D57D5"/>
    <w:rsid w:val="004F2837"/>
    <w:rsid w:val="004F4FE1"/>
    <w:rsid w:val="00524654"/>
    <w:rsid w:val="00524865"/>
    <w:rsid w:val="00581A1A"/>
    <w:rsid w:val="00585DE7"/>
    <w:rsid w:val="005950FB"/>
    <w:rsid w:val="005D4094"/>
    <w:rsid w:val="005E798E"/>
    <w:rsid w:val="0060422C"/>
    <w:rsid w:val="00611806"/>
    <w:rsid w:val="00611CCD"/>
    <w:rsid w:val="00640A98"/>
    <w:rsid w:val="006A62E5"/>
    <w:rsid w:val="006B09E3"/>
    <w:rsid w:val="006B6F2F"/>
    <w:rsid w:val="006C7ABE"/>
    <w:rsid w:val="00712427"/>
    <w:rsid w:val="00721988"/>
    <w:rsid w:val="00741221"/>
    <w:rsid w:val="00752254"/>
    <w:rsid w:val="00753591"/>
    <w:rsid w:val="00756928"/>
    <w:rsid w:val="00791715"/>
    <w:rsid w:val="00797D9F"/>
    <w:rsid w:val="007A099B"/>
    <w:rsid w:val="007C45D0"/>
    <w:rsid w:val="00806F9D"/>
    <w:rsid w:val="00835A58"/>
    <w:rsid w:val="00846682"/>
    <w:rsid w:val="008524F4"/>
    <w:rsid w:val="00860EE9"/>
    <w:rsid w:val="00863F4E"/>
    <w:rsid w:val="0086773B"/>
    <w:rsid w:val="0087035B"/>
    <w:rsid w:val="008714D1"/>
    <w:rsid w:val="00883876"/>
    <w:rsid w:val="008905B3"/>
    <w:rsid w:val="008A6FFC"/>
    <w:rsid w:val="008C70A2"/>
    <w:rsid w:val="008D2AE0"/>
    <w:rsid w:val="008F54A1"/>
    <w:rsid w:val="008F5589"/>
    <w:rsid w:val="009146C6"/>
    <w:rsid w:val="0093339B"/>
    <w:rsid w:val="0099027B"/>
    <w:rsid w:val="009C1408"/>
    <w:rsid w:val="009F6122"/>
    <w:rsid w:val="00A44213"/>
    <w:rsid w:val="00A45FB5"/>
    <w:rsid w:val="00A4640E"/>
    <w:rsid w:val="00A5008A"/>
    <w:rsid w:val="00AB53B7"/>
    <w:rsid w:val="00AC7F5E"/>
    <w:rsid w:val="00B02150"/>
    <w:rsid w:val="00B21E53"/>
    <w:rsid w:val="00B33B6A"/>
    <w:rsid w:val="00B559AC"/>
    <w:rsid w:val="00B667F9"/>
    <w:rsid w:val="00BB216E"/>
    <w:rsid w:val="00BC4AE6"/>
    <w:rsid w:val="00BD3D71"/>
    <w:rsid w:val="00BD6360"/>
    <w:rsid w:val="00BE6E88"/>
    <w:rsid w:val="00C142C8"/>
    <w:rsid w:val="00C2263E"/>
    <w:rsid w:val="00C402CB"/>
    <w:rsid w:val="00C67013"/>
    <w:rsid w:val="00C832C8"/>
    <w:rsid w:val="00CB3223"/>
    <w:rsid w:val="00CD17AC"/>
    <w:rsid w:val="00CE1830"/>
    <w:rsid w:val="00D557C1"/>
    <w:rsid w:val="00D5775B"/>
    <w:rsid w:val="00D65F08"/>
    <w:rsid w:val="00D924C9"/>
    <w:rsid w:val="00D961A5"/>
    <w:rsid w:val="00DA4CC7"/>
    <w:rsid w:val="00DA6A4A"/>
    <w:rsid w:val="00E130FC"/>
    <w:rsid w:val="00E47F3B"/>
    <w:rsid w:val="00E91029"/>
    <w:rsid w:val="00E92D63"/>
    <w:rsid w:val="00EE2976"/>
    <w:rsid w:val="00F105B4"/>
    <w:rsid w:val="00F646AE"/>
    <w:rsid w:val="00F64D3E"/>
    <w:rsid w:val="00FA2A2B"/>
    <w:rsid w:val="00FB2645"/>
    <w:rsid w:val="00F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1F1D"/>
  <w15:docId w15:val="{8646DE6F-5D02-4AA6-A7AA-A97D6E9E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A4"/>
    <w:rPr>
      <w:sz w:val="24"/>
      <w:szCs w:val="24"/>
    </w:rPr>
  </w:style>
  <w:style w:type="paragraph" w:styleId="Heading1">
    <w:name w:val="heading 1"/>
    <w:basedOn w:val="Normal"/>
    <w:next w:val="Normal"/>
    <w:qFormat/>
    <w:rsid w:val="005540A4"/>
    <w:pPr>
      <w:keepNext/>
      <w:jc w:val="center"/>
      <w:outlineLvl w:val="0"/>
    </w:pPr>
    <w:rPr>
      <w:rFonts w:ascii="Arial" w:hAnsi="Arial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0A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DefaultText">
    <w:name w:val="Default Text"/>
    <w:rsid w:val="005540A4"/>
    <w:rPr>
      <w:snapToGrid w:val="0"/>
      <w:color w:val="000000"/>
      <w:sz w:val="24"/>
    </w:rPr>
  </w:style>
  <w:style w:type="character" w:styleId="HTMLTypewriter">
    <w:name w:val="HTML Typewriter"/>
    <w:basedOn w:val="DefaultParagraphFont"/>
    <w:rsid w:val="005540A4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540A4"/>
    <w:rPr>
      <w:color w:val="800080"/>
      <w:u w:val="single"/>
    </w:rPr>
  </w:style>
  <w:style w:type="paragraph" w:styleId="Footer">
    <w:name w:val="footer"/>
    <w:basedOn w:val="Normal"/>
    <w:rsid w:val="005540A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540A4"/>
    <w:pPr>
      <w:ind w:left="-360"/>
    </w:pPr>
    <w:rPr>
      <w:rFonts w:ascii="Courier New" w:hAnsi="Courier New"/>
    </w:rPr>
  </w:style>
  <w:style w:type="paragraph" w:styleId="BodyTextIndent2">
    <w:name w:val="Body Text Indent 2"/>
    <w:basedOn w:val="Normal"/>
    <w:rsid w:val="005540A4"/>
    <w:pPr>
      <w:ind w:left="-360"/>
    </w:pPr>
    <w:rPr>
      <w:rFonts w:ascii="Courier New" w:hAnsi="Courier New"/>
    </w:rPr>
  </w:style>
  <w:style w:type="character" w:styleId="Hyperlink">
    <w:name w:val="Hyperlink"/>
    <w:basedOn w:val="DefaultParagraphFont"/>
    <w:rsid w:val="005540A4"/>
    <w:rPr>
      <w:color w:val="0000FF"/>
      <w:u w:val="single"/>
    </w:rPr>
  </w:style>
  <w:style w:type="paragraph" w:styleId="BalloonText">
    <w:name w:val="Balloon Text"/>
    <w:basedOn w:val="Normal"/>
    <w:semiHidden/>
    <w:rsid w:val="00480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E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3bf0-14a6-4515-af86-e78cc3fc1768" xsi:nil="true"/>
    <lcf76f155ced4ddcb4097134ff3c332f xmlns="0f774eea-d462-45fc-a2a7-b75e705b9c9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6541D4B5D4F8CE99F9E17EC40F0" ma:contentTypeVersion="14" ma:contentTypeDescription="Create a new document." ma:contentTypeScope="" ma:versionID="42621889411bd451ed696eee60943840">
  <xsd:schema xmlns:xsd="http://www.w3.org/2001/XMLSchema" xmlns:xs="http://www.w3.org/2001/XMLSchema" xmlns:p="http://schemas.microsoft.com/office/2006/metadata/properties" xmlns:ns1="http://schemas.microsoft.com/sharepoint/v3" xmlns:ns2="0f774eea-d462-45fc-a2a7-b75e705b9c90" xmlns:ns3="c8b23bf0-14a6-4515-af86-e78cc3fc1768" targetNamespace="http://schemas.microsoft.com/office/2006/metadata/properties" ma:root="true" ma:fieldsID="5f4a196ce3505b73461fd992fd1db798" ns1:_="" ns2:_="" ns3:_="">
    <xsd:import namespace="http://schemas.microsoft.com/sharepoint/v3"/>
    <xsd:import namespace="0f774eea-d462-45fc-a2a7-b75e705b9c90"/>
    <xsd:import namespace="c8b23bf0-14a6-4515-af86-e78cc3fc1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4eea-d462-45fc-a2a7-b75e705b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3bf0-14a6-4515-af86-e78cc3fc17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dc79f0-6936-4b84-a2e8-3fb122b45442}" ma:internalName="TaxCatchAll" ma:showField="CatchAllData" ma:web="c8b23bf0-14a6-4515-af86-e78cc3fc1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82735-A850-49AF-AFE8-10752E674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559A3-2D32-4F3D-8939-F3FF0F95D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1E46D-DC70-4ED6-A77C-0EC37AC12FE9}">
  <ds:schemaRefs>
    <ds:schemaRef ds:uri="http://schemas.microsoft.com/office/2006/metadata/properties"/>
    <ds:schemaRef ds:uri="http://schemas.microsoft.com/office/infopath/2007/PartnerControls"/>
    <ds:schemaRef ds:uri="c8b23bf0-14a6-4515-af86-e78cc3fc1768"/>
    <ds:schemaRef ds:uri="0f774eea-d462-45fc-a2a7-b75e705b9c9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543D5F-0555-427E-8CE1-1FB70F3C3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MaceCK</dc:creator>
  <cp:keywords/>
  <dc:description/>
  <cp:lastModifiedBy>Mckay MSgt Joshua C</cp:lastModifiedBy>
  <cp:revision>12</cp:revision>
  <cp:lastPrinted>2019-10-31T20:12:00Z</cp:lastPrinted>
  <dcterms:created xsi:type="dcterms:W3CDTF">2022-06-15T18:00:00Z</dcterms:created>
  <dcterms:modified xsi:type="dcterms:W3CDTF">2024-04-22T13:06:00Z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0x01010048B416541D4B5D4F8CE99F9E17EC40F0</vt:lpwstr>
  </property>
  <property fmtid="{D5CDD505-2E9C-101B-9397-08002B2CF9AE}" pid="3" name="MediaServiceImageTags">
    <vt:lpwstr/>
  </property>
</Properties>
</file>